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8" w:rsidRDefault="00C82508"/>
    <w:p w:rsidR="00C67869" w:rsidRDefault="00C67869">
      <w:pPr>
        <w:rPr>
          <w:b/>
          <w:sz w:val="28"/>
          <w:szCs w:val="28"/>
        </w:rPr>
      </w:pPr>
      <w:r w:rsidRPr="00C67869">
        <w:rPr>
          <w:b/>
          <w:sz w:val="28"/>
          <w:szCs w:val="28"/>
        </w:rPr>
        <w:t>Notice to Members – new anti Smoking Legislation</w:t>
      </w:r>
      <w:r>
        <w:rPr>
          <w:b/>
          <w:sz w:val="28"/>
          <w:szCs w:val="28"/>
        </w:rPr>
        <w:t>.</w:t>
      </w:r>
    </w:p>
    <w:p w:rsidR="00C67869" w:rsidRDefault="00C67869">
      <w:pPr>
        <w:rPr>
          <w:b/>
          <w:sz w:val="28"/>
          <w:szCs w:val="28"/>
        </w:rPr>
      </w:pPr>
    </w:p>
    <w:p w:rsidR="00C67869" w:rsidRDefault="00C67869">
      <w:pPr>
        <w:rPr>
          <w:sz w:val="28"/>
          <w:szCs w:val="28"/>
        </w:rPr>
      </w:pPr>
      <w:proofErr w:type="gramStart"/>
      <w:r w:rsidRPr="00C67869">
        <w:rPr>
          <w:sz w:val="28"/>
          <w:szCs w:val="28"/>
        </w:rPr>
        <w:t>Members</w:t>
      </w:r>
      <w:proofErr w:type="gramEnd"/>
      <w:r w:rsidRPr="00C67869">
        <w:rPr>
          <w:sz w:val="28"/>
          <w:szCs w:val="28"/>
        </w:rPr>
        <w:t xml:space="preserve"> attention is drawn </w:t>
      </w:r>
      <w:r>
        <w:rPr>
          <w:sz w:val="28"/>
          <w:szCs w:val="28"/>
        </w:rPr>
        <w:t xml:space="preserve">to the emergence of new anti smoking legislation </w:t>
      </w:r>
      <w:r w:rsidR="00380172">
        <w:rPr>
          <w:sz w:val="28"/>
          <w:szCs w:val="28"/>
        </w:rPr>
        <w:t xml:space="preserve">in various States </w:t>
      </w:r>
      <w:r>
        <w:rPr>
          <w:sz w:val="28"/>
          <w:szCs w:val="28"/>
        </w:rPr>
        <w:t>which applies to smoking at organized outdoor sporting events – which include</w:t>
      </w:r>
      <w:r w:rsidR="00380172">
        <w:rPr>
          <w:sz w:val="28"/>
          <w:szCs w:val="28"/>
        </w:rPr>
        <w:t>s</w:t>
      </w:r>
      <w:r>
        <w:rPr>
          <w:sz w:val="28"/>
          <w:szCs w:val="28"/>
        </w:rPr>
        <w:t xml:space="preserve"> flyball competitions and demonstrations. </w:t>
      </w:r>
    </w:p>
    <w:p w:rsidR="00C67869" w:rsidRDefault="00C67869">
      <w:pPr>
        <w:rPr>
          <w:sz w:val="28"/>
          <w:szCs w:val="28"/>
        </w:rPr>
      </w:pPr>
    </w:p>
    <w:p w:rsidR="00C67869" w:rsidRDefault="00C67869">
      <w:pPr>
        <w:rPr>
          <w:sz w:val="28"/>
          <w:szCs w:val="28"/>
        </w:rPr>
      </w:pPr>
      <w:r>
        <w:rPr>
          <w:sz w:val="28"/>
          <w:szCs w:val="28"/>
        </w:rPr>
        <w:t>Whilst the Legislation is at State level and varies between States it has a common theme of</w:t>
      </w:r>
      <w:r w:rsidR="00380172">
        <w:rPr>
          <w:sz w:val="28"/>
          <w:szCs w:val="28"/>
        </w:rPr>
        <w:t xml:space="preserve"> banning or restricting smoking</w:t>
      </w:r>
      <w:r>
        <w:rPr>
          <w:sz w:val="28"/>
          <w:szCs w:val="28"/>
        </w:rPr>
        <w:t xml:space="preserve">. The new Legislation in NSW </w:t>
      </w:r>
      <w:r w:rsidR="00380172">
        <w:rPr>
          <w:sz w:val="28"/>
          <w:szCs w:val="28"/>
        </w:rPr>
        <w:t xml:space="preserve">for example </w:t>
      </w:r>
      <w:r>
        <w:rPr>
          <w:sz w:val="28"/>
          <w:szCs w:val="28"/>
        </w:rPr>
        <w:t>involves a total ban of smoking at any organized</w:t>
      </w:r>
      <w:r w:rsidR="00380172">
        <w:rPr>
          <w:sz w:val="28"/>
          <w:szCs w:val="28"/>
        </w:rPr>
        <w:t xml:space="preserve"> outdoor sporting event in NSW</w:t>
      </w:r>
      <w:r>
        <w:rPr>
          <w:sz w:val="28"/>
          <w:szCs w:val="28"/>
        </w:rPr>
        <w:t xml:space="preserve">, including in all spectator areas. A fine of up to $550 per individual can apply to anyone found smoking </w:t>
      </w:r>
      <w:proofErr w:type="gramStart"/>
      <w:r>
        <w:rPr>
          <w:sz w:val="28"/>
          <w:szCs w:val="28"/>
        </w:rPr>
        <w:t>at an organized outdoor sporting events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This new </w:t>
      </w:r>
      <w:r w:rsidR="00380172">
        <w:rPr>
          <w:sz w:val="28"/>
          <w:szCs w:val="28"/>
        </w:rPr>
        <w:t xml:space="preserve">NSW </w:t>
      </w:r>
      <w:r>
        <w:rPr>
          <w:sz w:val="28"/>
          <w:szCs w:val="28"/>
        </w:rPr>
        <w:t xml:space="preserve">Legislation will be enforced by appointed officials of the NSW Department of Health and </w:t>
      </w:r>
      <w:proofErr w:type="spellStart"/>
      <w:r>
        <w:rPr>
          <w:sz w:val="28"/>
          <w:szCs w:val="28"/>
        </w:rPr>
        <w:t>authorised</w:t>
      </w:r>
      <w:proofErr w:type="spellEnd"/>
      <w:r>
        <w:rPr>
          <w:sz w:val="28"/>
          <w:szCs w:val="28"/>
        </w:rPr>
        <w:t xml:space="preserve"> Council Rangers</w:t>
      </w:r>
      <w:proofErr w:type="gramEnd"/>
      <w:r>
        <w:rPr>
          <w:sz w:val="28"/>
          <w:szCs w:val="28"/>
        </w:rPr>
        <w:t xml:space="preserve">. </w:t>
      </w:r>
    </w:p>
    <w:p w:rsidR="00C67869" w:rsidRDefault="00C67869">
      <w:pPr>
        <w:rPr>
          <w:sz w:val="28"/>
          <w:szCs w:val="28"/>
        </w:rPr>
      </w:pPr>
    </w:p>
    <w:p w:rsidR="00C67869" w:rsidRDefault="00C67869">
      <w:pPr>
        <w:rPr>
          <w:sz w:val="28"/>
          <w:szCs w:val="28"/>
        </w:rPr>
      </w:pPr>
      <w:r>
        <w:rPr>
          <w:sz w:val="28"/>
          <w:szCs w:val="28"/>
        </w:rPr>
        <w:t xml:space="preserve">The AFA draws members attention to the various State Legislations – details of the situation in your State can be found at the following Web Link </w:t>
      </w:r>
      <w:proofErr w:type="gramStart"/>
      <w:r>
        <w:rPr>
          <w:sz w:val="28"/>
          <w:szCs w:val="28"/>
        </w:rPr>
        <w:t xml:space="preserve">-   </w:t>
      </w:r>
      <w:proofErr w:type="gramEnd"/>
      <w:hyperlink r:id="rId5" w:history="1">
        <w:r w:rsidR="00380172" w:rsidRPr="004F1E76">
          <w:rPr>
            <w:rStyle w:val="Hyperlink"/>
            <w:sz w:val="28"/>
            <w:szCs w:val="28"/>
          </w:rPr>
          <w:t>http://www.tobaccoinaustralia.org.au</w:t>
        </w:r>
      </w:hyperlink>
    </w:p>
    <w:p w:rsidR="00380172" w:rsidRDefault="00380172">
      <w:pPr>
        <w:rPr>
          <w:sz w:val="28"/>
          <w:szCs w:val="28"/>
        </w:rPr>
      </w:pPr>
    </w:p>
    <w:p w:rsidR="00380172" w:rsidRDefault="00380172">
      <w:pPr>
        <w:rPr>
          <w:sz w:val="28"/>
          <w:szCs w:val="28"/>
        </w:rPr>
      </w:pPr>
      <w:r>
        <w:rPr>
          <w:sz w:val="28"/>
          <w:szCs w:val="28"/>
        </w:rPr>
        <w:t xml:space="preserve">Competition </w:t>
      </w:r>
      <w:proofErr w:type="spellStart"/>
      <w:r>
        <w:rPr>
          <w:sz w:val="28"/>
          <w:szCs w:val="28"/>
        </w:rPr>
        <w:t>organisers</w:t>
      </w:r>
      <w:proofErr w:type="spellEnd"/>
      <w:r>
        <w:rPr>
          <w:sz w:val="28"/>
          <w:szCs w:val="28"/>
        </w:rPr>
        <w:t xml:space="preserve"> are encouraged to announce the situation regarding the relevant Legislation in their State at the start of any AFA sanctioned event. </w:t>
      </w:r>
      <w:proofErr w:type="spellStart"/>
      <w:r>
        <w:rPr>
          <w:sz w:val="28"/>
          <w:szCs w:val="28"/>
        </w:rPr>
        <w:t>Organisers</w:t>
      </w:r>
      <w:proofErr w:type="spellEnd"/>
      <w:r>
        <w:rPr>
          <w:sz w:val="28"/>
          <w:szCs w:val="28"/>
        </w:rPr>
        <w:t xml:space="preserve"> do not have a responsibility to enforce the anti smoking Legislation nor are they required to display signage - but they should attempt to make members and public spectators aware of Legislative requirements.</w:t>
      </w:r>
    </w:p>
    <w:p w:rsidR="00380172" w:rsidRDefault="00380172">
      <w:pPr>
        <w:rPr>
          <w:sz w:val="28"/>
          <w:szCs w:val="28"/>
        </w:rPr>
      </w:pPr>
    </w:p>
    <w:p w:rsidR="00380172" w:rsidRDefault="00380172">
      <w:pPr>
        <w:rPr>
          <w:sz w:val="28"/>
          <w:szCs w:val="28"/>
        </w:rPr>
      </w:pPr>
    </w:p>
    <w:p w:rsidR="00380172" w:rsidRPr="00C67869" w:rsidRDefault="0038017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CCA4F3F" wp14:editId="284F2657">
            <wp:extent cx="3810000" cy="2032000"/>
            <wp:effectExtent l="0" t="0" r="0" b="0"/>
            <wp:docPr id="1" name="Picture 1" descr="Macintosh HD:Users:brianlindsay:Desktop:May 2013 AFA :Sporting events are smoke free  It's the law  SQUA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anlindsay:Desktop:May 2013 AFA :Sporting events are smoke free  It's the law  SQUAR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172" w:rsidRPr="00C67869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69"/>
    <w:rsid w:val="00380172"/>
    <w:rsid w:val="00C67869"/>
    <w:rsid w:val="00C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DD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baccoinaustralia.org.au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Brian Lindsay</cp:lastModifiedBy>
  <cp:revision>1</cp:revision>
  <dcterms:created xsi:type="dcterms:W3CDTF">2013-05-14T02:22:00Z</dcterms:created>
  <dcterms:modified xsi:type="dcterms:W3CDTF">2013-05-14T02:43:00Z</dcterms:modified>
</cp:coreProperties>
</file>