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C6030" w14:textId="61B6C593" w:rsidR="00E10B6B" w:rsidRDefault="0034370A" w:rsidP="0025779E">
      <w:pPr>
        <w:pStyle w:val="Heading1"/>
      </w:pPr>
      <w:bookmarkStart w:id="0" w:name="_GoBack"/>
      <w:bookmarkEnd w:id="0"/>
      <w:r>
        <w:t xml:space="preserve">AFA Statement on </w:t>
      </w:r>
      <w:r w:rsidR="0025779E">
        <w:t>Coronavirus COVID-19</w:t>
      </w:r>
      <w:r>
        <w:t xml:space="preserve"> Pandemic</w:t>
      </w:r>
    </w:p>
    <w:p w14:paraId="26E3C71B" w14:textId="0B5A1F1E" w:rsidR="0025779E" w:rsidRDefault="0025779E" w:rsidP="0025779E"/>
    <w:p w14:paraId="1B68803E" w14:textId="5DD5CE15" w:rsidR="0025779E" w:rsidRPr="0025779E" w:rsidRDefault="0025779E" w:rsidP="0025779E">
      <w:pPr>
        <w:pStyle w:val="NormalWeb"/>
        <w:rPr>
          <w:rFonts w:ascii="Arial" w:hAnsi="Arial" w:cs="Arial"/>
        </w:rPr>
      </w:pPr>
      <w:r w:rsidRPr="0025779E"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>1</w:t>
      </w:r>
      <w:r w:rsidR="009731C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March 2020</w:t>
      </w:r>
    </w:p>
    <w:p w14:paraId="7E7C0290" w14:textId="1C5CC93D" w:rsidR="0025779E" w:rsidRDefault="0025779E" w:rsidP="004E3E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AFA National Committee has considered the rapidly evolving situation </w:t>
      </w:r>
      <w:r w:rsidR="00C57080">
        <w:rPr>
          <w:rFonts w:ascii="Arial" w:hAnsi="Arial" w:cs="Arial"/>
        </w:rPr>
        <w:t>involving</w:t>
      </w:r>
      <w:r>
        <w:rPr>
          <w:rFonts w:ascii="Arial" w:hAnsi="Arial" w:cs="Arial"/>
        </w:rPr>
        <w:t xml:space="preserve"> the outbreak of the COVID-19 virus and </w:t>
      </w:r>
      <w:r w:rsidR="00443948">
        <w:rPr>
          <w:rFonts w:ascii="Arial" w:hAnsi="Arial" w:cs="Arial"/>
        </w:rPr>
        <w:t>offers</w:t>
      </w:r>
      <w:r>
        <w:rPr>
          <w:rFonts w:ascii="Arial" w:hAnsi="Arial" w:cs="Arial"/>
        </w:rPr>
        <w:t xml:space="preserve"> the following advice to Members and affiliated Clubs of the AFA in regards to Flyball </w:t>
      </w:r>
      <w:r w:rsidR="007A71DE">
        <w:rPr>
          <w:rFonts w:ascii="Arial" w:hAnsi="Arial" w:cs="Arial"/>
        </w:rPr>
        <w:t>activities</w:t>
      </w:r>
      <w:r>
        <w:rPr>
          <w:rFonts w:ascii="Arial" w:hAnsi="Arial" w:cs="Arial"/>
        </w:rPr>
        <w:t>.</w:t>
      </w:r>
    </w:p>
    <w:p w14:paraId="7FAF19A4" w14:textId="53D40536" w:rsidR="0025779E" w:rsidRDefault="0025779E" w:rsidP="004E3E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highest priority for the Committee is the health and safety of participants and spectators of Flyball in Australia. </w:t>
      </w:r>
    </w:p>
    <w:p w14:paraId="5EF45587" w14:textId="6D1D0876" w:rsidR="00651C44" w:rsidRPr="00651C44" w:rsidRDefault="00651C44" w:rsidP="00004CE3">
      <w:pPr>
        <w:spacing w:line="240" w:lineRule="auto"/>
        <w:rPr>
          <w:rFonts w:ascii="Arial" w:hAnsi="Arial" w:cs="Arial"/>
          <w:sz w:val="24"/>
          <w:szCs w:val="24"/>
        </w:rPr>
      </w:pPr>
      <w:r w:rsidRPr="00004CE3">
        <w:rPr>
          <w:rFonts w:ascii="Arial" w:eastAsia="Times New Roman" w:hAnsi="Arial" w:cs="Arial"/>
          <w:sz w:val="24"/>
          <w:szCs w:val="24"/>
          <w:lang w:eastAsia="en-AU"/>
        </w:rPr>
        <w:t xml:space="preserve">There are both Federal and State websites </w:t>
      </w:r>
      <w:r w:rsidR="00517531">
        <w:rPr>
          <w:rFonts w:ascii="Arial" w:eastAsia="Times New Roman" w:hAnsi="Arial" w:cs="Arial"/>
          <w:sz w:val="24"/>
          <w:szCs w:val="24"/>
          <w:lang w:eastAsia="en-AU"/>
        </w:rPr>
        <w:t>providing official information and advice on</w:t>
      </w:r>
      <w:r w:rsidRPr="00004CE3">
        <w:rPr>
          <w:rFonts w:ascii="Arial" w:eastAsia="Times New Roman" w:hAnsi="Arial" w:cs="Arial"/>
          <w:sz w:val="24"/>
          <w:szCs w:val="24"/>
          <w:lang w:eastAsia="en-AU"/>
        </w:rPr>
        <w:t xml:space="preserve"> COVID-19. While the AFA is not in a position to provide advice on links to </w:t>
      </w:r>
      <w:r w:rsidR="00517531">
        <w:rPr>
          <w:rFonts w:ascii="Arial" w:eastAsia="Times New Roman" w:hAnsi="Arial" w:cs="Arial"/>
          <w:sz w:val="24"/>
          <w:szCs w:val="24"/>
          <w:lang w:eastAsia="en-AU"/>
        </w:rPr>
        <w:t>every</w:t>
      </w:r>
      <w:r w:rsidRPr="00004CE3">
        <w:rPr>
          <w:rFonts w:ascii="Arial" w:eastAsia="Times New Roman" w:hAnsi="Arial" w:cs="Arial"/>
          <w:sz w:val="24"/>
          <w:szCs w:val="24"/>
          <w:lang w:eastAsia="en-AU"/>
        </w:rPr>
        <w:t xml:space="preserve"> relevant State web page, to assist members here is a link to the Federal Department of Health COVID-19 Health Alert, which is updated daily:</w:t>
      </w:r>
      <w:r w:rsidRPr="00651C44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651C44">
          <w:rPr>
            <w:rStyle w:val="Hyperlink"/>
            <w:rFonts w:ascii="Arial" w:hAnsi="Arial" w:cs="Arial"/>
            <w:sz w:val="24"/>
            <w:szCs w:val="24"/>
          </w:rPr>
          <w:t>https://www.health.gov.au/news/health-alerts/novel-coronavirus-2019-ncov-health-alert</w:t>
        </w:r>
      </w:hyperlink>
      <w:r w:rsidRPr="00651C44">
        <w:rPr>
          <w:rFonts w:ascii="Arial" w:hAnsi="Arial" w:cs="Arial"/>
          <w:sz w:val="24"/>
          <w:szCs w:val="24"/>
        </w:rPr>
        <w:t xml:space="preserve"> </w:t>
      </w:r>
    </w:p>
    <w:p w14:paraId="07D8CEC0" w14:textId="6C0C4D15" w:rsidR="005B0521" w:rsidRDefault="00C57080" w:rsidP="004E3E79">
      <w:pPr>
        <w:pStyle w:val="NormalWeb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Flyballers</w:t>
      </w:r>
      <w:proofErr w:type="spellEnd"/>
      <w:r w:rsidR="005B0521">
        <w:rPr>
          <w:rFonts w:ascii="Arial" w:hAnsi="Arial" w:cs="Arial"/>
        </w:rPr>
        <w:t xml:space="preserve"> </w:t>
      </w:r>
      <w:r w:rsidR="00AD3F9D">
        <w:rPr>
          <w:rFonts w:ascii="Arial" w:hAnsi="Arial" w:cs="Arial"/>
        </w:rPr>
        <w:t xml:space="preserve">must </w:t>
      </w:r>
      <w:r w:rsidR="005B0521">
        <w:rPr>
          <w:rFonts w:ascii="Arial" w:hAnsi="Arial" w:cs="Arial"/>
        </w:rPr>
        <w:t xml:space="preserve">rely, and continue to rely, on </w:t>
      </w:r>
      <w:r w:rsidR="0034370A">
        <w:rPr>
          <w:rFonts w:ascii="Arial" w:hAnsi="Arial" w:cs="Arial"/>
        </w:rPr>
        <w:t xml:space="preserve">official </w:t>
      </w:r>
      <w:r w:rsidR="005B0521">
        <w:rPr>
          <w:rFonts w:ascii="Arial" w:hAnsi="Arial" w:cs="Arial"/>
        </w:rPr>
        <w:t>advice from professional</w:t>
      </w:r>
      <w:r w:rsidR="00AD3F9D">
        <w:rPr>
          <w:rFonts w:ascii="Arial" w:hAnsi="Arial" w:cs="Arial"/>
        </w:rPr>
        <w:t xml:space="preserve">s, State Governments and the </w:t>
      </w:r>
      <w:r w:rsidR="007A71DE">
        <w:rPr>
          <w:rFonts w:ascii="Arial" w:hAnsi="Arial" w:cs="Arial"/>
        </w:rPr>
        <w:t>F</w:t>
      </w:r>
      <w:r w:rsidR="00AD3F9D">
        <w:rPr>
          <w:rFonts w:ascii="Arial" w:hAnsi="Arial" w:cs="Arial"/>
        </w:rPr>
        <w:t>ederal Government on whether or not to hold a Flyball event. The situation on events and mass gatherings is changing almost day</w:t>
      </w:r>
      <w:r>
        <w:rPr>
          <w:rFonts w:ascii="Arial" w:hAnsi="Arial" w:cs="Arial"/>
        </w:rPr>
        <w:t>-</w:t>
      </w:r>
      <w:r w:rsidR="00AD3F9D">
        <w:rPr>
          <w:rFonts w:ascii="Arial" w:hAnsi="Arial" w:cs="Arial"/>
        </w:rPr>
        <w:t>to</w:t>
      </w:r>
      <w:r>
        <w:rPr>
          <w:rFonts w:ascii="Arial" w:hAnsi="Arial" w:cs="Arial"/>
        </w:rPr>
        <w:t>-</w:t>
      </w:r>
      <w:r w:rsidR="00AD3F9D">
        <w:rPr>
          <w:rFonts w:ascii="Arial" w:hAnsi="Arial" w:cs="Arial"/>
        </w:rPr>
        <w:t xml:space="preserve">day, therefore, </w:t>
      </w:r>
      <w:r>
        <w:rPr>
          <w:rFonts w:ascii="Arial" w:hAnsi="Arial" w:cs="Arial"/>
        </w:rPr>
        <w:t>we advise</w:t>
      </w:r>
      <w:r w:rsidR="00AD3F9D">
        <w:rPr>
          <w:rFonts w:ascii="Arial" w:hAnsi="Arial" w:cs="Arial"/>
        </w:rPr>
        <w:t xml:space="preserve"> </w:t>
      </w:r>
      <w:r w:rsidR="0034370A">
        <w:rPr>
          <w:rFonts w:ascii="Arial" w:hAnsi="Arial" w:cs="Arial"/>
        </w:rPr>
        <w:t xml:space="preserve">that </w:t>
      </w:r>
      <w:r w:rsidR="005476EE">
        <w:rPr>
          <w:rFonts w:ascii="Arial" w:hAnsi="Arial" w:cs="Arial"/>
        </w:rPr>
        <w:t xml:space="preserve">it is the responsibility of </w:t>
      </w:r>
      <w:r w:rsidR="00AD3F9D">
        <w:rPr>
          <w:rFonts w:ascii="Arial" w:hAnsi="Arial" w:cs="Arial"/>
        </w:rPr>
        <w:t xml:space="preserve">event Organisers and Host Clubs to </w:t>
      </w:r>
      <w:r>
        <w:rPr>
          <w:rFonts w:ascii="Arial" w:hAnsi="Arial" w:cs="Arial"/>
        </w:rPr>
        <w:t>continually monitor</w:t>
      </w:r>
      <w:r w:rsidR="00AD3F9D">
        <w:rPr>
          <w:rFonts w:ascii="Arial" w:hAnsi="Arial" w:cs="Arial"/>
        </w:rPr>
        <w:t xml:space="preserve"> </w:t>
      </w:r>
      <w:r w:rsidR="0034370A">
        <w:rPr>
          <w:rFonts w:ascii="Arial" w:hAnsi="Arial" w:cs="Arial"/>
        </w:rPr>
        <w:t xml:space="preserve">official </w:t>
      </w:r>
      <w:r w:rsidR="00AD3F9D">
        <w:rPr>
          <w:rFonts w:ascii="Arial" w:hAnsi="Arial" w:cs="Arial"/>
        </w:rPr>
        <w:t xml:space="preserve">advice relevant to their local area </w:t>
      </w:r>
      <w:r w:rsidR="0034370A">
        <w:rPr>
          <w:rFonts w:ascii="Arial" w:hAnsi="Arial" w:cs="Arial"/>
        </w:rPr>
        <w:t>in order</w:t>
      </w:r>
      <w:r>
        <w:rPr>
          <w:rFonts w:ascii="Arial" w:hAnsi="Arial" w:cs="Arial"/>
        </w:rPr>
        <w:t xml:space="preserve"> to make an informed decision on cancellation.</w:t>
      </w:r>
      <w:r w:rsidR="005476EE">
        <w:rPr>
          <w:rFonts w:ascii="Arial" w:hAnsi="Arial" w:cs="Arial"/>
        </w:rPr>
        <w:t xml:space="preserve"> </w:t>
      </w:r>
    </w:p>
    <w:p w14:paraId="324673C4" w14:textId="22E971AD" w:rsidR="005B0521" w:rsidRDefault="005B0521" w:rsidP="004E3E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primary responsibility for </w:t>
      </w:r>
      <w:r w:rsidR="00C57080">
        <w:rPr>
          <w:rFonts w:ascii="Arial" w:hAnsi="Arial" w:cs="Arial"/>
        </w:rPr>
        <w:t>preventing</w:t>
      </w:r>
      <w:r>
        <w:rPr>
          <w:rFonts w:ascii="Arial" w:hAnsi="Arial" w:cs="Arial"/>
        </w:rPr>
        <w:t xml:space="preserve"> the transmission of the virus rest</w:t>
      </w:r>
      <w:r w:rsidR="005476E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with individuals because we (the administration of Flyball in Australia) cannot monitor every participant.</w:t>
      </w:r>
      <w:r w:rsidR="00C57080">
        <w:rPr>
          <w:rFonts w:ascii="Arial" w:hAnsi="Arial" w:cs="Arial"/>
        </w:rPr>
        <w:t xml:space="preserve"> Current </w:t>
      </w:r>
      <w:r w:rsidR="005476EE">
        <w:rPr>
          <w:rFonts w:ascii="Arial" w:hAnsi="Arial" w:cs="Arial"/>
        </w:rPr>
        <w:t>practice</w:t>
      </w:r>
      <w:r w:rsidR="00C57080">
        <w:rPr>
          <w:rFonts w:ascii="Arial" w:hAnsi="Arial" w:cs="Arial"/>
        </w:rPr>
        <w:t xml:space="preserve"> is that individuals monitor their own health and </w:t>
      </w:r>
      <w:r w:rsidR="00D127AE">
        <w:rPr>
          <w:rFonts w:ascii="Arial" w:hAnsi="Arial" w:cs="Arial"/>
        </w:rPr>
        <w:t>possible</w:t>
      </w:r>
      <w:r w:rsidR="00C57080">
        <w:rPr>
          <w:rFonts w:ascii="Arial" w:hAnsi="Arial" w:cs="Arial"/>
        </w:rPr>
        <w:t xml:space="preserve"> exposure and make </w:t>
      </w:r>
      <w:r w:rsidR="00515B54">
        <w:rPr>
          <w:rFonts w:ascii="Arial" w:hAnsi="Arial" w:cs="Arial"/>
        </w:rPr>
        <w:t>their ow</w:t>
      </w:r>
      <w:r w:rsidR="00D127AE">
        <w:rPr>
          <w:rFonts w:ascii="Arial" w:hAnsi="Arial" w:cs="Arial"/>
        </w:rPr>
        <w:t xml:space="preserve">n </w:t>
      </w:r>
      <w:r w:rsidR="00C57080">
        <w:rPr>
          <w:rFonts w:ascii="Arial" w:hAnsi="Arial" w:cs="Arial"/>
        </w:rPr>
        <w:t>decision</w:t>
      </w:r>
      <w:r w:rsidR="00D127AE">
        <w:rPr>
          <w:rFonts w:ascii="Arial" w:hAnsi="Arial" w:cs="Arial"/>
        </w:rPr>
        <w:t xml:space="preserve"> on</w:t>
      </w:r>
      <w:r w:rsidR="00C57080">
        <w:rPr>
          <w:rFonts w:ascii="Arial" w:hAnsi="Arial" w:cs="Arial"/>
        </w:rPr>
        <w:t xml:space="preserve"> </w:t>
      </w:r>
      <w:proofErr w:type="spellStart"/>
      <w:r w:rsidR="00C57080">
        <w:rPr>
          <w:rFonts w:ascii="Arial" w:hAnsi="Arial" w:cs="Arial"/>
        </w:rPr>
        <w:t xml:space="preserve">self </w:t>
      </w:r>
      <w:r w:rsidR="0034370A">
        <w:rPr>
          <w:rFonts w:ascii="Arial" w:hAnsi="Arial" w:cs="Arial"/>
        </w:rPr>
        <w:t>quarantine</w:t>
      </w:r>
      <w:proofErr w:type="spellEnd"/>
      <w:r w:rsidR="00C57080">
        <w:rPr>
          <w:rFonts w:ascii="Arial" w:hAnsi="Arial" w:cs="Arial"/>
        </w:rPr>
        <w:t xml:space="preserve"> should </w:t>
      </w:r>
      <w:r w:rsidR="00D127AE">
        <w:rPr>
          <w:rFonts w:ascii="Arial" w:hAnsi="Arial" w:cs="Arial"/>
        </w:rPr>
        <w:t xml:space="preserve">the circumstances indicate that it is </w:t>
      </w:r>
      <w:r w:rsidR="00517531">
        <w:rPr>
          <w:rFonts w:ascii="Arial" w:hAnsi="Arial" w:cs="Arial"/>
        </w:rPr>
        <w:t>appropriate</w:t>
      </w:r>
      <w:r w:rsidR="00D127AE">
        <w:rPr>
          <w:rFonts w:ascii="Arial" w:hAnsi="Arial" w:cs="Arial"/>
        </w:rPr>
        <w:t xml:space="preserve">. Again, I emphasise that individuals and Clubs must continually monitor </w:t>
      </w:r>
      <w:r w:rsidR="0034370A">
        <w:rPr>
          <w:rFonts w:ascii="Arial" w:hAnsi="Arial" w:cs="Arial"/>
        </w:rPr>
        <w:t xml:space="preserve">official </w:t>
      </w:r>
      <w:r w:rsidR="00D127AE">
        <w:rPr>
          <w:rFonts w:ascii="Arial" w:hAnsi="Arial" w:cs="Arial"/>
        </w:rPr>
        <w:t>advice relevant to their local area when making this decision.</w:t>
      </w:r>
    </w:p>
    <w:p w14:paraId="5BB791F9" w14:textId="12602F28" w:rsidR="005B0521" w:rsidRDefault="005B0521" w:rsidP="004E3E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Similarly, it rests with </w:t>
      </w:r>
      <w:r w:rsidR="005476EE">
        <w:rPr>
          <w:rFonts w:ascii="Arial" w:hAnsi="Arial" w:cs="Arial"/>
        </w:rPr>
        <w:t xml:space="preserve">each </w:t>
      </w:r>
      <w:r w:rsidR="00D127AE">
        <w:rPr>
          <w:rFonts w:ascii="Arial" w:hAnsi="Arial" w:cs="Arial"/>
        </w:rPr>
        <w:t>individual</w:t>
      </w:r>
      <w:r>
        <w:rPr>
          <w:rFonts w:ascii="Arial" w:hAnsi="Arial" w:cs="Arial"/>
        </w:rPr>
        <w:t xml:space="preserve"> to decide whether they take part in events</w:t>
      </w:r>
      <w:r w:rsidR="003E722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based on their personal circumstances and </w:t>
      </w:r>
      <w:r w:rsidR="005476EE">
        <w:rPr>
          <w:rFonts w:ascii="Arial" w:hAnsi="Arial" w:cs="Arial"/>
        </w:rPr>
        <w:t>official</w:t>
      </w:r>
      <w:r>
        <w:rPr>
          <w:rFonts w:ascii="Arial" w:hAnsi="Arial" w:cs="Arial"/>
        </w:rPr>
        <w:t xml:space="preserve"> advice on those at risk of </w:t>
      </w:r>
      <w:r w:rsidR="00D127AE">
        <w:rPr>
          <w:rFonts w:ascii="Arial" w:hAnsi="Arial" w:cs="Arial"/>
        </w:rPr>
        <w:t xml:space="preserve">the most </w:t>
      </w:r>
      <w:r>
        <w:rPr>
          <w:rFonts w:ascii="Arial" w:hAnsi="Arial" w:cs="Arial"/>
        </w:rPr>
        <w:t>serious consequences should they become infected.</w:t>
      </w:r>
    </w:p>
    <w:p w14:paraId="6245E00F" w14:textId="508B8826" w:rsidR="0034370A" w:rsidRDefault="007A71DE" w:rsidP="0034370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4370A">
        <w:rPr>
          <w:rFonts w:ascii="Arial" w:hAnsi="Arial" w:cs="Arial"/>
        </w:rPr>
        <w:t xml:space="preserve">ndividuals </w:t>
      </w:r>
      <w:r w:rsidR="005476EE">
        <w:rPr>
          <w:rFonts w:ascii="Arial" w:hAnsi="Arial" w:cs="Arial"/>
        </w:rPr>
        <w:t>who</w:t>
      </w:r>
      <w:r w:rsidR="0034370A">
        <w:rPr>
          <w:rFonts w:ascii="Arial" w:hAnsi="Arial" w:cs="Arial"/>
        </w:rPr>
        <w:t xml:space="preserve"> are diagnosed with the virus within 14 days (or </w:t>
      </w:r>
      <w:r w:rsidR="005476EE">
        <w:rPr>
          <w:rFonts w:ascii="Arial" w:hAnsi="Arial" w:cs="Arial"/>
        </w:rPr>
        <w:t>other period as per official advice</w:t>
      </w:r>
      <w:r w:rsidR="0034370A">
        <w:rPr>
          <w:rFonts w:ascii="Arial" w:hAnsi="Arial" w:cs="Arial"/>
        </w:rPr>
        <w:t>) after an event</w:t>
      </w:r>
      <w:r w:rsidR="005476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should </w:t>
      </w:r>
      <w:r w:rsidR="0034370A">
        <w:rPr>
          <w:rFonts w:ascii="Arial" w:hAnsi="Arial" w:cs="Arial"/>
        </w:rPr>
        <w:t xml:space="preserve">notify their </w:t>
      </w:r>
      <w:r>
        <w:rPr>
          <w:rFonts w:ascii="Arial" w:hAnsi="Arial" w:cs="Arial"/>
        </w:rPr>
        <w:t>C</w:t>
      </w:r>
      <w:r w:rsidR="0034370A">
        <w:rPr>
          <w:rFonts w:ascii="Arial" w:hAnsi="Arial" w:cs="Arial"/>
        </w:rPr>
        <w:t xml:space="preserve">lub and the AFA </w:t>
      </w:r>
      <w:r w:rsidR="00E667E7">
        <w:rPr>
          <w:rFonts w:ascii="Arial" w:hAnsi="Arial" w:cs="Arial"/>
        </w:rPr>
        <w:t>in addition to</w:t>
      </w:r>
      <w:r w:rsidR="0034370A">
        <w:rPr>
          <w:rFonts w:ascii="Arial" w:hAnsi="Arial" w:cs="Arial"/>
        </w:rPr>
        <w:t xml:space="preserve"> </w:t>
      </w:r>
      <w:r w:rsidR="005476EE">
        <w:rPr>
          <w:rFonts w:ascii="Arial" w:hAnsi="Arial" w:cs="Arial"/>
        </w:rPr>
        <w:t>their</w:t>
      </w:r>
      <w:r w:rsidR="0034370A">
        <w:rPr>
          <w:rFonts w:ascii="Arial" w:hAnsi="Arial" w:cs="Arial"/>
        </w:rPr>
        <w:t xml:space="preserve"> obligations under Government and Public Health requirements.</w:t>
      </w:r>
    </w:p>
    <w:p w14:paraId="041545E4" w14:textId="2E1E3E17" w:rsidR="00472209" w:rsidRDefault="007231C0" w:rsidP="004E3E79">
      <w:pPr>
        <w:pStyle w:val="NormalWeb"/>
        <w:rPr>
          <w:rFonts w:ascii="Arial" w:hAnsi="Arial" w:cs="Arial"/>
        </w:rPr>
      </w:pPr>
      <w:bookmarkStart w:id="1" w:name="_Hlk35010046"/>
      <w:r w:rsidRPr="007231C0">
        <w:rPr>
          <w:rFonts w:ascii="Arial" w:hAnsi="Arial" w:cs="Arial"/>
        </w:rPr>
        <w:t>Event organisers must provide a hygiene system such as soap and water washing facilities, hand sanitiser rub and/or sanitiser wipes at all events</w:t>
      </w:r>
      <w:r w:rsidR="00D127AE">
        <w:rPr>
          <w:rFonts w:ascii="Arial" w:hAnsi="Arial" w:cs="Arial"/>
        </w:rPr>
        <w:t xml:space="preserve">. </w:t>
      </w:r>
      <w:bookmarkEnd w:id="1"/>
      <w:r w:rsidR="00D127AE">
        <w:rPr>
          <w:rFonts w:ascii="Arial" w:hAnsi="Arial" w:cs="Arial"/>
        </w:rPr>
        <w:t xml:space="preserve">Organisers are also </w:t>
      </w:r>
      <w:r w:rsidR="00E667E7">
        <w:rPr>
          <w:rFonts w:ascii="Arial" w:hAnsi="Arial" w:cs="Arial"/>
        </w:rPr>
        <w:t>required</w:t>
      </w:r>
      <w:r w:rsidR="00D127AE">
        <w:rPr>
          <w:rFonts w:ascii="Arial" w:hAnsi="Arial" w:cs="Arial"/>
        </w:rPr>
        <w:t xml:space="preserve"> to include in the Captains</w:t>
      </w:r>
      <w:r w:rsidR="00004CE3">
        <w:rPr>
          <w:rFonts w:ascii="Arial" w:hAnsi="Arial" w:cs="Arial"/>
        </w:rPr>
        <w:t>’</w:t>
      </w:r>
      <w:r w:rsidR="00D127AE">
        <w:rPr>
          <w:rFonts w:ascii="Arial" w:hAnsi="Arial" w:cs="Arial"/>
        </w:rPr>
        <w:t xml:space="preserve"> Briefing a statement about the need to be vigilant and conscientious about following </w:t>
      </w:r>
      <w:r w:rsidR="0034370A">
        <w:rPr>
          <w:rFonts w:ascii="Arial" w:hAnsi="Arial" w:cs="Arial"/>
        </w:rPr>
        <w:t xml:space="preserve">“best practice” </w:t>
      </w:r>
      <w:r w:rsidR="00D127AE">
        <w:rPr>
          <w:rFonts w:ascii="Arial" w:hAnsi="Arial" w:cs="Arial"/>
        </w:rPr>
        <w:t>hygiene practice</w:t>
      </w:r>
      <w:r w:rsidR="0034370A">
        <w:rPr>
          <w:rFonts w:ascii="Arial" w:hAnsi="Arial" w:cs="Arial"/>
        </w:rPr>
        <w:t xml:space="preserve">s, which will need to be </w:t>
      </w:r>
      <w:r w:rsidR="00E667E7">
        <w:rPr>
          <w:rFonts w:ascii="Arial" w:hAnsi="Arial" w:cs="Arial"/>
        </w:rPr>
        <w:t xml:space="preserve">updated as </w:t>
      </w:r>
      <w:r w:rsidR="0034370A">
        <w:rPr>
          <w:rFonts w:ascii="Arial" w:hAnsi="Arial" w:cs="Arial"/>
        </w:rPr>
        <w:t>they change over the course of the pandemic.</w:t>
      </w:r>
    </w:p>
    <w:p w14:paraId="18B7132C" w14:textId="31BAB627" w:rsidR="00D127AE" w:rsidRDefault="009C0A61" w:rsidP="004E3E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No AFA fees will apply to any</w:t>
      </w:r>
      <w:r w:rsidR="005476EE">
        <w:rPr>
          <w:rFonts w:ascii="Arial" w:hAnsi="Arial" w:cs="Arial"/>
        </w:rPr>
        <w:t xml:space="preserve"> team </w:t>
      </w:r>
      <w:r>
        <w:rPr>
          <w:rFonts w:ascii="Arial" w:hAnsi="Arial" w:cs="Arial"/>
        </w:rPr>
        <w:t xml:space="preserve">that </w:t>
      </w:r>
      <w:r w:rsidR="005476EE">
        <w:rPr>
          <w:rFonts w:ascii="Arial" w:hAnsi="Arial" w:cs="Arial"/>
        </w:rPr>
        <w:t xml:space="preserve">withdraws from an event </w:t>
      </w:r>
      <w:r>
        <w:rPr>
          <w:rFonts w:ascii="Arial" w:hAnsi="Arial" w:cs="Arial"/>
        </w:rPr>
        <w:t xml:space="preserve">prior to commencement of racing because of COVID-19 concerns, and the AFA requires that the </w:t>
      </w:r>
      <w:r w:rsidR="00651C44">
        <w:rPr>
          <w:rFonts w:ascii="Arial" w:hAnsi="Arial" w:cs="Arial"/>
        </w:rPr>
        <w:t>AFA</w:t>
      </w:r>
      <w:r>
        <w:rPr>
          <w:rFonts w:ascii="Arial" w:hAnsi="Arial" w:cs="Arial"/>
        </w:rPr>
        <w:t xml:space="preserve"> fees </w:t>
      </w:r>
      <w:r w:rsidR="00651C44">
        <w:rPr>
          <w:rFonts w:ascii="Arial" w:hAnsi="Arial" w:cs="Arial"/>
        </w:rPr>
        <w:t xml:space="preserve">paid in the Entry Fee </w:t>
      </w:r>
      <w:r>
        <w:rPr>
          <w:rFonts w:ascii="Arial" w:hAnsi="Arial" w:cs="Arial"/>
        </w:rPr>
        <w:t xml:space="preserve">be </w:t>
      </w:r>
      <w:r w:rsidR="00651C44">
        <w:rPr>
          <w:rFonts w:ascii="Arial" w:hAnsi="Arial" w:cs="Arial"/>
        </w:rPr>
        <w:t xml:space="preserve">either </w:t>
      </w:r>
      <w:r>
        <w:rPr>
          <w:rFonts w:ascii="Arial" w:hAnsi="Arial" w:cs="Arial"/>
        </w:rPr>
        <w:t xml:space="preserve">refunded to the team or credited to a future event. The AFA recommends that host Clubs consider </w:t>
      </w:r>
      <w:r w:rsidR="00651C44">
        <w:rPr>
          <w:rFonts w:ascii="Arial" w:hAnsi="Arial" w:cs="Arial"/>
        </w:rPr>
        <w:t>re</w:t>
      </w:r>
      <w:r w:rsidR="003E7224">
        <w:rPr>
          <w:rFonts w:ascii="Arial" w:hAnsi="Arial" w:cs="Arial"/>
        </w:rPr>
        <w:t>turn</w:t>
      </w:r>
      <w:r w:rsidR="00651C44">
        <w:rPr>
          <w:rFonts w:ascii="Arial" w:hAnsi="Arial" w:cs="Arial"/>
        </w:rPr>
        <w:t xml:space="preserve">ing the balance of the Entry Fee </w:t>
      </w:r>
      <w:r w:rsidR="003E7224">
        <w:rPr>
          <w:rFonts w:ascii="Arial" w:hAnsi="Arial" w:cs="Arial"/>
        </w:rPr>
        <w:t xml:space="preserve">to the team </w:t>
      </w:r>
      <w:r w:rsidR="00651C44">
        <w:rPr>
          <w:rFonts w:ascii="Arial" w:hAnsi="Arial" w:cs="Arial"/>
        </w:rPr>
        <w:t>given the special circumstances, using the same method as for the AFA fees</w:t>
      </w:r>
      <w:r>
        <w:rPr>
          <w:rFonts w:ascii="Arial" w:hAnsi="Arial" w:cs="Arial"/>
        </w:rPr>
        <w:t>.</w:t>
      </w:r>
    </w:p>
    <w:p w14:paraId="57D25244" w14:textId="6FF69544" w:rsidR="009C0A61" w:rsidRDefault="009C0A61" w:rsidP="004E3E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Events that are cancelled or abandoned due to COVID-19 fall under the scope of </w:t>
      </w:r>
      <w:r w:rsidRPr="009C0A61">
        <w:rPr>
          <w:rFonts w:ascii="Arial" w:hAnsi="Arial" w:cs="Arial"/>
        </w:rPr>
        <w:t>Policy 4 –</w:t>
      </w:r>
      <w:r>
        <w:rPr>
          <w:rFonts w:ascii="Arial" w:hAnsi="Arial" w:cs="Arial"/>
        </w:rPr>
        <w:t xml:space="preserve"> </w:t>
      </w:r>
      <w:r w:rsidRPr="009C0A61">
        <w:rPr>
          <w:rFonts w:ascii="Arial" w:hAnsi="Arial" w:cs="Arial"/>
        </w:rPr>
        <w:t>RACE MEETING</w:t>
      </w:r>
      <w:r>
        <w:rPr>
          <w:rFonts w:ascii="Arial" w:hAnsi="Arial" w:cs="Arial"/>
        </w:rPr>
        <w:t xml:space="preserve"> </w:t>
      </w:r>
      <w:r w:rsidRPr="009C0A61">
        <w:rPr>
          <w:rFonts w:ascii="Arial" w:hAnsi="Arial" w:cs="Arial"/>
        </w:rPr>
        <w:t>CANCELLATION POLICY</w:t>
      </w:r>
      <w:r>
        <w:rPr>
          <w:rFonts w:ascii="Arial" w:hAnsi="Arial" w:cs="Arial"/>
        </w:rPr>
        <w:t>, and refunds shall be as defined in that policy.</w:t>
      </w:r>
    </w:p>
    <w:p w14:paraId="431DDBD5" w14:textId="2A2926A7" w:rsidR="00E667E7" w:rsidRDefault="00E667E7" w:rsidP="004E3E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In closing</w:t>
      </w:r>
      <w:r w:rsidR="004E3E79" w:rsidRPr="002577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</w:t>
      </w:r>
      <w:r w:rsidR="004E3E79" w:rsidRPr="0025779E">
        <w:rPr>
          <w:rFonts w:ascii="Arial" w:hAnsi="Arial" w:cs="Arial"/>
        </w:rPr>
        <w:t xml:space="preserve"> want to reiterate that the health and well-being of everyone is paramount. Information surrounding COVID-19 is continually evolving</w:t>
      </w:r>
      <w:r>
        <w:rPr>
          <w:rFonts w:ascii="Arial" w:hAnsi="Arial" w:cs="Arial"/>
        </w:rPr>
        <w:t xml:space="preserve">, which is why details in this statement have been kept </w:t>
      </w:r>
      <w:r w:rsidR="003E7224">
        <w:rPr>
          <w:rFonts w:ascii="Arial" w:hAnsi="Arial" w:cs="Arial"/>
        </w:rPr>
        <w:t>to a minimum</w:t>
      </w:r>
      <w:r w:rsidR="00FE6D6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</w:t>
      </w:r>
      <w:r w:rsidR="007A0E73">
        <w:rPr>
          <w:rFonts w:ascii="Arial" w:hAnsi="Arial" w:cs="Arial"/>
        </w:rPr>
        <w:t xml:space="preserve">why </w:t>
      </w:r>
      <w:r>
        <w:rPr>
          <w:rFonts w:ascii="Arial" w:hAnsi="Arial" w:cs="Arial"/>
        </w:rPr>
        <w:t xml:space="preserve">it frequently refers to the need </w:t>
      </w:r>
      <w:r w:rsidR="00FE6D68">
        <w:rPr>
          <w:rFonts w:ascii="Arial" w:hAnsi="Arial" w:cs="Arial"/>
        </w:rPr>
        <w:t xml:space="preserve">for individuals and Clubs </w:t>
      </w:r>
      <w:r>
        <w:rPr>
          <w:rFonts w:ascii="Arial" w:hAnsi="Arial" w:cs="Arial"/>
        </w:rPr>
        <w:t xml:space="preserve">to </w:t>
      </w:r>
      <w:r w:rsidR="00004CE3">
        <w:rPr>
          <w:rFonts w:ascii="Arial" w:hAnsi="Arial" w:cs="Arial"/>
        </w:rPr>
        <w:t>refer to the most current</w:t>
      </w:r>
      <w:r>
        <w:rPr>
          <w:rFonts w:ascii="Arial" w:hAnsi="Arial" w:cs="Arial"/>
        </w:rPr>
        <w:t xml:space="preserve"> official </w:t>
      </w:r>
      <w:r w:rsidR="00FE6D68">
        <w:rPr>
          <w:rFonts w:ascii="Arial" w:hAnsi="Arial" w:cs="Arial"/>
        </w:rPr>
        <w:t>advice</w:t>
      </w:r>
      <w:r>
        <w:rPr>
          <w:rFonts w:ascii="Arial" w:hAnsi="Arial" w:cs="Arial"/>
        </w:rPr>
        <w:t xml:space="preserve"> when making decisions about events in a </w:t>
      </w:r>
      <w:r w:rsidR="00FE6D68">
        <w:rPr>
          <w:rFonts w:ascii="Arial" w:hAnsi="Arial" w:cs="Arial"/>
        </w:rPr>
        <w:t>specific</w:t>
      </w:r>
      <w:r>
        <w:rPr>
          <w:rFonts w:ascii="Arial" w:hAnsi="Arial" w:cs="Arial"/>
        </w:rPr>
        <w:t xml:space="preserve"> State and at a specific time.</w:t>
      </w:r>
      <w:r w:rsidR="004E3E79" w:rsidRPr="0025779E">
        <w:rPr>
          <w:rFonts w:ascii="Arial" w:hAnsi="Arial" w:cs="Arial"/>
        </w:rPr>
        <w:t xml:space="preserve"> </w:t>
      </w:r>
    </w:p>
    <w:p w14:paraId="27B2D33A" w14:textId="4EF1E1C3" w:rsidR="004E3E79" w:rsidRDefault="00FE6D68" w:rsidP="00FE6D6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FE6D68">
        <w:rPr>
          <w:rFonts w:ascii="Arial" w:hAnsi="Arial" w:cs="Arial"/>
        </w:rPr>
        <w:t>eep safe,</w:t>
      </w:r>
    </w:p>
    <w:p w14:paraId="306ED899" w14:textId="77777777" w:rsidR="00FE6D68" w:rsidRPr="00FE6D68" w:rsidRDefault="00FE6D68" w:rsidP="00FE6D68">
      <w:pPr>
        <w:pStyle w:val="NormalWeb"/>
        <w:rPr>
          <w:rFonts w:ascii="Arial" w:hAnsi="Arial" w:cs="Arial"/>
        </w:rPr>
      </w:pPr>
    </w:p>
    <w:p w14:paraId="2706F0F0" w14:textId="2DCDE5B3" w:rsidR="00FE6D68" w:rsidRPr="00FE6D68" w:rsidRDefault="00FE6D68" w:rsidP="00FE6D68">
      <w:pPr>
        <w:pStyle w:val="NormalWeb"/>
        <w:rPr>
          <w:rFonts w:ascii="Arial" w:hAnsi="Arial" w:cs="Arial"/>
        </w:rPr>
      </w:pPr>
      <w:r w:rsidRPr="00FE6D68">
        <w:rPr>
          <w:rFonts w:ascii="Arial" w:hAnsi="Arial" w:cs="Arial"/>
        </w:rPr>
        <w:t>R Mellon</w:t>
      </w:r>
      <w:r>
        <w:rPr>
          <w:rFonts w:ascii="Arial" w:hAnsi="Arial" w:cs="Arial"/>
        </w:rPr>
        <w:t>.</w:t>
      </w:r>
    </w:p>
    <w:p w14:paraId="1FDE57FB" w14:textId="0A2C5ED6" w:rsidR="00FE6D68" w:rsidRPr="00FE6D68" w:rsidRDefault="00FE6D68" w:rsidP="00FE6D68">
      <w:pPr>
        <w:pStyle w:val="NormalWeb"/>
        <w:rPr>
          <w:rFonts w:ascii="Arial" w:hAnsi="Arial" w:cs="Arial"/>
        </w:rPr>
      </w:pPr>
      <w:r w:rsidRPr="00FE6D68">
        <w:rPr>
          <w:rFonts w:ascii="Arial" w:hAnsi="Arial" w:cs="Arial"/>
        </w:rPr>
        <w:t>President, Australian Flyball Association.</w:t>
      </w:r>
    </w:p>
    <w:sectPr w:rsidR="00FE6D68" w:rsidRPr="00FE6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C7EB6"/>
    <w:multiLevelType w:val="hybridMultilevel"/>
    <w:tmpl w:val="DB8C4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79"/>
    <w:rsid w:val="00004CE3"/>
    <w:rsid w:val="00044164"/>
    <w:rsid w:val="0025779E"/>
    <w:rsid w:val="00332CB1"/>
    <w:rsid w:val="0034370A"/>
    <w:rsid w:val="003E7224"/>
    <w:rsid w:val="00443948"/>
    <w:rsid w:val="00472209"/>
    <w:rsid w:val="004E3E79"/>
    <w:rsid w:val="00515B54"/>
    <w:rsid w:val="00517531"/>
    <w:rsid w:val="005476EE"/>
    <w:rsid w:val="005B0521"/>
    <w:rsid w:val="00651C44"/>
    <w:rsid w:val="007231C0"/>
    <w:rsid w:val="007A0E73"/>
    <w:rsid w:val="007A71DE"/>
    <w:rsid w:val="008D64C6"/>
    <w:rsid w:val="009731C5"/>
    <w:rsid w:val="009C0A61"/>
    <w:rsid w:val="00AD3F9D"/>
    <w:rsid w:val="00C57080"/>
    <w:rsid w:val="00CA1C96"/>
    <w:rsid w:val="00D127AE"/>
    <w:rsid w:val="00E10B6B"/>
    <w:rsid w:val="00E667E7"/>
    <w:rsid w:val="00FE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1E736"/>
  <w15:chartTrackingRefBased/>
  <w15:docId w15:val="{3B428CE7-3068-4D6D-9B9D-F7A479EA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7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4E3E7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77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ealth.gov.au/news/health-alerts/novel-coronavirus-2019-ncov-health-ale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Mellon</dc:creator>
  <cp:keywords/>
  <dc:description/>
  <cp:lastModifiedBy>61413</cp:lastModifiedBy>
  <cp:revision>2</cp:revision>
  <dcterms:created xsi:type="dcterms:W3CDTF">2020-03-16T03:25:00Z</dcterms:created>
  <dcterms:modified xsi:type="dcterms:W3CDTF">2020-03-16T03:25:00Z</dcterms:modified>
</cp:coreProperties>
</file>